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E1EB5" w14:textId="77777777" w:rsidR="00EC4E39" w:rsidRDefault="00EC4E39">
      <w:pPr>
        <w:pStyle w:val="BodyText"/>
        <w:spacing w:before="146"/>
        <w:ind w:left="0"/>
      </w:pPr>
    </w:p>
    <w:p w14:paraId="524C5DA5" w14:textId="6D0D53B9" w:rsidR="00EC4E39" w:rsidRDefault="00000000" w:rsidP="00574B07">
      <w:pPr>
        <w:spacing w:before="1" w:line="242" w:lineRule="auto"/>
        <w:ind w:left="182" w:right="184"/>
        <w:rPr>
          <w:sz w:val="24"/>
        </w:rPr>
      </w:pPr>
      <w:r>
        <w:rPr>
          <w:b/>
          <w:sz w:val="24"/>
        </w:rPr>
        <w:t>OSHEE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GROUP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sh.a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njofton</w:t>
      </w:r>
      <w:r>
        <w:rPr>
          <w:spacing w:val="-15"/>
          <w:sz w:val="24"/>
        </w:rPr>
        <w:t xml:space="preserve"> </w:t>
      </w:r>
      <w:r>
        <w:rPr>
          <w:sz w:val="24"/>
        </w:rPr>
        <w:t>mbi</w:t>
      </w:r>
      <w:r>
        <w:rPr>
          <w:spacing w:val="-17"/>
          <w:sz w:val="24"/>
        </w:rPr>
        <w:t xml:space="preserve"> </w:t>
      </w:r>
      <w:r>
        <w:rPr>
          <w:sz w:val="24"/>
        </w:rPr>
        <w:t>hapjen</w:t>
      </w:r>
      <w:r>
        <w:rPr>
          <w:spacing w:val="-17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vendit</w:t>
      </w:r>
      <w:r>
        <w:rPr>
          <w:spacing w:val="-15"/>
          <w:sz w:val="24"/>
        </w:rPr>
        <w:t xml:space="preserve"> </w:t>
      </w:r>
      <w:r>
        <w:rPr>
          <w:sz w:val="24"/>
        </w:rPr>
        <w:t>vakant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Specialist</w:t>
      </w:r>
      <w:r>
        <w:rPr>
          <w:b/>
          <w:spacing w:val="10"/>
          <w:sz w:val="24"/>
        </w:rPr>
        <w:t xml:space="preserve"> </w:t>
      </w:r>
      <w:r w:rsidR="00574B07" w:rsidRPr="00574B07">
        <w:rPr>
          <w:bCs/>
          <w:spacing w:val="10"/>
          <w:sz w:val="24"/>
        </w:rPr>
        <w:t>pranë</w:t>
      </w:r>
      <w:r w:rsidR="00574B07" w:rsidRPr="00574B07">
        <w:rPr>
          <w:sz w:val="24"/>
        </w:rPr>
        <w:t xml:space="preserve"> OSHEE / Adm / Drejtoria e Sigurisë Kibernetike / Sektori i Sigurisë së Informacionit</w:t>
      </w:r>
      <w:r w:rsidR="00574B07">
        <w:rPr>
          <w:sz w:val="24"/>
        </w:rPr>
        <w:t>.</w:t>
      </w:r>
    </w:p>
    <w:p w14:paraId="35862101" w14:textId="77777777" w:rsidR="00574B07" w:rsidRDefault="00574B07" w:rsidP="00574B07">
      <w:pPr>
        <w:spacing w:before="1" w:line="242" w:lineRule="auto"/>
        <w:ind w:left="182" w:right="184"/>
      </w:pPr>
    </w:p>
    <w:p w14:paraId="56B15DC1" w14:textId="77777777" w:rsidR="00EC4E39" w:rsidRDefault="00EC4E39">
      <w:pPr>
        <w:pStyle w:val="BodyText"/>
        <w:spacing w:before="4"/>
        <w:ind w:left="0"/>
      </w:pPr>
    </w:p>
    <w:p w14:paraId="6D6694A5" w14:textId="77777777" w:rsidR="00EC4E39" w:rsidRDefault="00000000">
      <w:pPr>
        <w:pStyle w:val="Title"/>
        <w:ind w:right="722"/>
        <w:jc w:val="center"/>
        <w:rPr>
          <w:spacing w:val="-2"/>
        </w:rPr>
      </w:pPr>
      <w:r>
        <w:rPr>
          <w:spacing w:val="-2"/>
        </w:rPr>
        <w:t>SPECIALIST</w:t>
      </w:r>
    </w:p>
    <w:p w14:paraId="775876EA" w14:textId="77777777" w:rsidR="00BA0D4A" w:rsidRDefault="00BA0D4A">
      <w:pPr>
        <w:pStyle w:val="Title"/>
        <w:ind w:right="722"/>
        <w:jc w:val="center"/>
        <w:rPr>
          <w:spacing w:val="-2"/>
        </w:rPr>
      </w:pPr>
    </w:p>
    <w:p w14:paraId="13616E7D" w14:textId="7217A826" w:rsidR="00EC4E39" w:rsidRDefault="00BA0D4A" w:rsidP="00BA0D4A">
      <w:pPr>
        <w:pStyle w:val="ListParagraph"/>
        <w:spacing w:before="240" w:after="240" w:line="276" w:lineRule="auto"/>
        <w:ind w:left="360"/>
        <w:jc w:val="both"/>
        <w:rPr>
          <w:rFonts w:eastAsiaTheme="minorHAnsi"/>
          <w:sz w:val="24"/>
          <w:lang w:val="en-US"/>
        </w:rPr>
      </w:pPr>
      <w:r>
        <w:tab/>
      </w:r>
      <w:proofErr w:type="spellStart"/>
      <w:r w:rsidR="00574B07" w:rsidRPr="00574B07">
        <w:rPr>
          <w:rFonts w:eastAsiaTheme="minorHAnsi"/>
          <w:sz w:val="24"/>
          <w:lang w:val="en-US"/>
        </w:rPr>
        <w:t>Specialisti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për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Sektorin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e </w:t>
      </w:r>
      <w:proofErr w:type="spellStart"/>
      <w:r w:rsidR="00574B07" w:rsidRPr="00574B07">
        <w:rPr>
          <w:rFonts w:eastAsiaTheme="minorHAnsi"/>
          <w:sz w:val="24"/>
          <w:lang w:val="en-US"/>
        </w:rPr>
        <w:t>Sigurisë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së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Informacionit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përgjigjet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tek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Shefi </w:t>
      </w:r>
      <w:proofErr w:type="spellStart"/>
      <w:r w:rsidR="00574B07" w:rsidRPr="00574B07">
        <w:rPr>
          <w:rFonts w:eastAsiaTheme="minorHAnsi"/>
          <w:sz w:val="24"/>
          <w:lang w:val="en-US"/>
        </w:rPr>
        <w:t>i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Sektorit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dhe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ka </w:t>
      </w:r>
      <w:proofErr w:type="spellStart"/>
      <w:r w:rsidR="00574B07" w:rsidRPr="00574B07">
        <w:rPr>
          <w:rFonts w:eastAsiaTheme="minorHAnsi"/>
          <w:sz w:val="24"/>
          <w:lang w:val="en-US"/>
        </w:rPr>
        <w:t>për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qëllim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të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implementojë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procedurat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dhe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teknologjitë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e </w:t>
      </w:r>
      <w:proofErr w:type="spellStart"/>
      <w:r w:rsidR="00574B07" w:rsidRPr="00574B07">
        <w:rPr>
          <w:rFonts w:eastAsiaTheme="minorHAnsi"/>
          <w:sz w:val="24"/>
          <w:lang w:val="en-US"/>
        </w:rPr>
        <w:t>nevojshme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për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garantimin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e </w:t>
      </w:r>
      <w:proofErr w:type="spellStart"/>
      <w:r w:rsidR="00574B07" w:rsidRPr="00574B07">
        <w:rPr>
          <w:rFonts w:eastAsiaTheme="minorHAnsi"/>
          <w:sz w:val="24"/>
          <w:lang w:val="en-US"/>
        </w:rPr>
        <w:t>konfidencialitetit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, </w:t>
      </w:r>
      <w:proofErr w:type="spellStart"/>
      <w:r w:rsidR="00574B07" w:rsidRPr="00574B07">
        <w:rPr>
          <w:rFonts w:eastAsiaTheme="minorHAnsi"/>
          <w:sz w:val="24"/>
          <w:lang w:val="en-US"/>
        </w:rPr>
        <w:t>integritetit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dhe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disponueshmërisë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së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sistemeve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dhe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infrastrukturës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në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administrim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</w:t>
      </w:r>
      <w:proofErr w:type="spellStart"/>
      <w:r w:rsidR="00574B07" w:rsidRPr="00574B07">
        <w:rPr>
          <w:rFonts w:eastAsiaTheme="minorHAnsi"/>
          <w:sz w:val="24"/>
          <w:lang w:val="en-US"/>
        </w:rPr>
        <w:t>të</w:t>
      </w:r>
      <w:proofErr w:type="spellEnd"/>
      <w:r w:rsidR="00574B07" w:rsidRPr="00574B07">
        <w:rPr>
          <w:rFonts w:eastAsiaTheme="minorHAnsi"/>
          <w:sz w:val="24"/>
          <w:lang w:val="en-US"/>
        </w:rPr>
        <w:t xml:space="preserve"> OSHEE GROUP </w:t>
      </w:r>
      <w:proofErr w:type="spellStart"/>
      <w:r w:rsidR="00574B07" w:rsidRPr="00574B07">
        <w:rPr>
          <w:rFonts w:eastAsiaTheme="minorHAnsi"/>
          <w:sz w:val="24"/>
          <w:lang w:val="en-US"/>
        </w:rPr>
        <w:t>sh.a</w:t>
      </w:r>
      <w:proofErr w:type="spellEnd"/>
      <w:r w:rsidR="00574B07" w:rsidRPr="00574B07">
        <w:rPr>
          <w:rFonts w:eastAsiaTheme="minorHAnsi"/>
          <w:sz w:val="24"/>
          <w:lang w:val="en-US"/>
        </w:rPr>
        <w:t>.</w:t>
      </w:r>
    </w:p>
    <w:p w14:paraId="5BF57FEA" w14:textId="77777777" w:rsidR="00BA0D4A" w:rsidRDefault="00BA0D4A" w:rsidP="00BA0D4A">
      <w:pPr>
        <w:pStyle w:val="ListParagraph"/>
        <w:spacing w:before="240" w:after="240" w:line="276" w:lineRule="auto"/>
        <w:ind w:left="360"/>
        <w:jc w:val="both"/>
        <w:rPr>
          <w:b/>
        </w:rPr>
      </w:pPr>
    </w:p>
    <w:p w14:paraId="1BD85E4B" w14:textId="77777777" w:rsidR="00EC4E39" w:rsidRDefault="00000000">
      <w:pPr>
        <w:pStyle w:val="Title"/>
        <w:ind w:left="182"/>
        <w:rPr>
          <w:spacing w:val="-2"/>
        </w:rPr>
      </w:pPr>
      <w:bookmarkStart w:id="0" w:name="_Hlk200974935"/>
      <w:r>
        <w:t>Detyrat</w:t>
      </w:r>
      <w:r>
        <w:rPr>
          <w:spacing w:val="-1"/>
        </w:rPr>
        <w:t xml:space="preserve"> </w:t>
      </w:r>
      <w:r>
        <w:t>dhe</w:t>
      </w:r>
      <w:r>
        <w:rPr>
          <w:spacing w:val="-2"/>
        </w:rPr>
        <w:t xml:space="preserve"> përgjegjësitë:</w:t>
      </w:r>
    </w:p>
    <w:p w14:paraId="6F3F5377" w14:textId="77777777" w:rsidR="00BA0D4A" w:rsidRDefault="00BA0D4A">
      <w:pPr>
        <w:pStyle w:val="Title"/>
        <w:ind w:left="182"/>
      </w:pPr>
    </w:p>
    <w:p w14:paraId="3E09187C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Përgjigjet para shefit të sektorit, me qëllim përmbushjen e misionit dhe detyrave të Drejtorisë.</w:t>
      </w:r>
    </w:p>
    <w:p w14:paraId="7DFD10EE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Harton dhe imlementon politika për garantimin e sigurisë kibernetike në infrastrukturën e OSHEE GROUP Sh. a në përputhje me Strategjinë Kombëtare të Sigurisë Kibernetike.</w:t>
      </w:r>
    </w:p>
    <w:p w14:paraId="707F6A07" w14:textId="682C270E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Harton metodologjitë e punës, për analizën e rrezikut kibernetik dhe mbikqyr pro</w:t>
      </w:r>
      <w:r>
        <w:rPr>
          <w:sz w:val="24"/>
        </w:rPr>
        <w:t>ç</w:t>
      </w:r>
      <w:r w:rsidRPr="00574B07">
        <w:rPr>
          <w:sz w:val="24"/>
        </w:rPr>
        <w:t>esin e vlerësimit të tij.</w:t>
      </w:r>
    </w:p>
    <w:p w14:paraId="63137A37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Kryen trajnime dhe edukim të personelit për praktikat e sigurisë dhe përdorimin e teknologjisë së sigurtë.</w:t>
      </w:r>
    </w:p>
    <w:p w14:paraId="7D446A91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Verifikon sigurinë dhe përputhshmërinë e aplikacioneve të zhvilluara apo të implementuara.</w:t>
      </w:r>
    </w:p>
    <w:p w14:paraId="44B92DAB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Siguron funksionimin dhe përditësimin e regjistrit elektronik të ngjarjeve/incidenteve kibernetike.</w:t>
      </w:r>
    </w:p>
    <w:p w14:paraId="0D802B79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Identifikon rreziqet potenciale dhe vlerëson impaktin e tyre në operacionet e OSHEE GROUP Sh. a.</w:t>
      </w:r>
    </w:p>
    <w:p w14:paraId="09107A5B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 xml:space="preserve">Auditon sistemet dhe infrastrukturat në administrim të OSHEE GROUP Sh. a dhe përpilon raporte nëse të dhënat dhe sistemet e përpunimit të tyre janë të mbrojtura, të ruajtura dhe kur është e përshtatshme të shifruara (enkriptuara) në mënyrë të sigurtë për të shmangur humbjen ose dëmtimin e tyre. </w:t>
      </w:r>
    </w:p>
    <w:p w14:paraId="5832ADC7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Në raport përshkruhen rekomandimet në varësi të gjetjeve.</w:t>
      </w:r>
    </w:p>
    <w:p w14:paraId="6E3D28EA" w14:textId="534EF178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Kryen detyra të tjera sipas kërkesave të reja të fushës, dhe të caktuara nga Administratori i OSHEE GROUP Sh.a.</w:t>
      </w:r>
    </w:p>
    <w:bookmarkEnd w:id="0"/>
    <w:p w14:paraId="2B24B888" w14:textId="77777777" w:rsidR="00BA0D4A" w:rsidRPr="00DF36BF" w:rsidRDefault="00BA0D4A" w:rsidP="00BA0D4A">
      <w:pPr>
        <w:pStyle w:val="ListParagraph"/>
        <w:spacing w:before="60" w:after="60"/>
        <w:jc w:val="both"/>
        <w:rPr>
          <w:sz w:val="24"/>
        </w:rPr>
      </w:pPr>
    </w:p>
    <w:p w14:paraId="3AC7F952" w14:textId="77777777" w:rsidR="00BA0D4A" w:rsidRPr="00DF36BF" w:rsidRDefault="00BA0D4A" w:rsidP="00BA0D4A">
      <w:pPr>
        <w:pStyle w:val="ListParagraph"/>
        <w:spacing w:line="276" w:lineRule="auto"/>
        <w:ind w:left="360"/>
        <w:jc w:val="both"/>
        <w:rPr>
          <w:sz w:val="24"/>
        </w:rPr>
      </w:pPr>
    </w:p>
    <w:p w14:paraId="2BBFBEEC" w14:textId="2A6AA94C" w:rsidR="00BA0D4A" w:rsidRDefault="00BA0D4A" w:rsidP="00BA0D4A">
      <w:pPr>
        <w:pStyle w:val="ListParagraph"/>
        <w:spacing w:line="276" w:lineRule="auto"/>
        <w:ind w:left="360"/>
        <w:jc w:val="both"/>
        <w:rPr>
          <w:spacing w:val="-2"/>
        </w:rPr>
      </w:pPr>
      <w:r>
        <w:rPr>
          <w:b/>
          <w:bCs/>
          <w:sz w:val="24"/>
          <w:szCs w:val="24"/>
        </w:rPr>
        <w:t xml:space="preserve">  </w:t>
      </w:r>
      <w:r w:rsidRPr="00BC446F">
        <w:rPr>
          <w:b/>
          <w:bCs/>
          <w:sz w:val="24"/>
          <w:szCs w:val="24"/>
        </w:rPr>
        <w:t>Kualifikimet dhe kërkesat</w:t>
      </w:r>
      <w:r>
        <w:rPr>
          <w:spacing w:val="-2"/>
        </w:rPr>
        <w:t>:</w:t>
      </w:r>
    </w:p>
    <w:p w14:paraId="760C2CC9" w14:textId="77777777" w:rsidR="00BA0D4A" w:rsidRDefault="00BA0D4A" w:rsidP="00BA0D4A">
      <w:pPr>
        <w:pStyle w:val="Title"/>
        <w:ind w:left="182"/>
      </w:pPr>
    </w:p>
    <w:p w14:paraId="4E7E6D47" w14:textId="3AEBD0F4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Diplomë Master Shkencor/Master Profesional në: Shkencat kompjuterike/</w:t>
      </w:r>
      <w:r>
        <w:rPr>
          <w:sz w:val="24"/>
        </w:rPr>
        <w:t xml:space="preserve"> </w:t>
      </w:r>
      <w:r w:rsidRPr="00574B07">
        <w:rPr>
          <w:sz w:val="24"/>
        </w:rPr>
        <w:t>Inxhinieri elektronike/ Informatikë/ Informatikë ekonomike, Biznesi/ Teknologji informacioni/ Teknologji telekomunikacioni.</w:t>
      </w:r>
    </w:p>
    <w:p w14:paraId="311A59E8" w14:textId="77777777" w:rsidR="00574B07" w:rsidRDefault="00574B07" w:rsidP="00574B07">
      <w:pPr>
        <w:widowControl/>
        <w:autoSpaceDE/>
        <w:autoSpaceDN/>
        <w:ind w:left="900"/>
        <w:jc w:val="both"/>
        <w:rPr>
          <w:sz w:val="24"/>
        </w:rPr>
      </w:pPr>
    </w:p>
    <w:p w14:paraId="756D5B79" w14:textId="77777777" w:rsidR="00574B07" w:rsidRDefault="00574B07" w:rsidP="00574B07">
      <w:pPr>
        <w:widowControl/>
        <w:autoSpaceDE/>
        <w:autoSpaceDN/>
        <w:ind w:left="900"/>
        <w:jc w:val="both"/>
        <w:rPr>
          <w:sz w:val="24"/>
        </w:rPr>
      </w:pPr>
    </w:p>
    <w:p w14:paraId="63332923" w14:textId="5AF7F48B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Diploma e nivelit Bachelor duhet të jetë përkatësisht në: Shkencat kompjuterike/ Inxhinieri elektronike/ Informatikë/ Informatikë ekonomike, Biznesi/ Teknologji informacioni/ Teknologji telekomunikacioni.</w:t>
      </w:r>
    </w:p>
    <w:p w14:paraId="3CBE1695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Përvoja: 1 vit përvojë pune sipas fushës së përgjegjësisë.</w:t>
      </w:r>
    </w:p>
    <w:p w14:paraId="63751710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Aftësi për të shkëmbyer ide dhe mendime teknike dhe për të argumentuar propozimet përkatëse.</w:t>
      </w:r>
    </w:p>
    <w:p w14:paraId="1E029EDA" w14:textId="77777777" w:rsidR="00574B07" w:rsidRPr="00574B07" w:rsidRDefault="00574B07" w:rsidP="00574B07">
      <w:pPr>
        <w:widowControl/>
        <w:numPr>
          <w:ilvl w:val="0"/>
          <w:numId w:val="5"/>
        </w:numPr>
        <w:autoSpaceDE/>
        <w:autoSpaceDN/>
        <w:jc w:val="both"/>
        <w:rPr>
          <w:sz w:val="24"/>
        </w:rPr>
      </w:pPr>
      <w:r w:rsidRPr="00574B07">
        <w:rPr>
          <w:sz w:val="24"/>
        </w:rPr>
        <w:t>Aftësi shumë të mira organizimi, komunikimi dhe prezantimi.</w:t>
      </w:r>
    </w:p>
    <w:p w14:paraId="53FB51B0" w14:textId="77777777" w:rsidR="00574B07" w:rsidRPr="00BA0D4A" w:rsidRDefault="00574B07" w:rsidP="00574B07">
      <w:pPr>
        <w:widowControl/>
        <w:autoSpaceDE/>
        <w:autoSpaceDN/>
        <w:ind w:left="900"/>
        <w:jc w:val="both"/>
        <w:rPr>
          <w:sz w:val="24"/>
        </w:rPr>
      </w:pPr>
    </w:p>
    <w:p w14:paraId="0F94737C" w14:textId="77777777" w:rsidR="00BA0D4A" w:rsidRPr="00BA0D4A" w:rsidRDefault="00BA0D4A" w:rsidP="00BA0D4A">
      <w:pPr>
        <w:rPr>
          <w:sz w:val="24"/>
        </w:rPr>
      </w:pPr>
    </w:p>
    <w:p w14:paraId="3CE82ABD" w14:textId="77777777" w:rsidR="00BA0D4A" w:rsidRPr="00BA0D4A" w:rsidRDefault="00BA0D4A" w:rsidP="00BA0D4A">
      <w:pPr>
        <w:rPr>
          <w:sz w:val="24"/>
        </w:rPr>
      </w:pPr>
    </w:p>
    <w:p w14:paraId="240AA022" w14:textId="77777777" w:rsidR="00BA0D4A" w:rsidRPr="00BA0D4A" w:rsidRDefault="00BA0D4A" w:rsidP="00BA0D4A">
      <w:pPr>
        <w:rPr>
          <w:sz w:val="24"/>
        </w:rPr>
      </w:pPr>
    </w:p>
    <w:p w14:paraId="2F1FC892" w14:textId="77777777" w:rsidR="00BA0D4A" w:rsidRPr="00BA0D4A" w:rsidRDefault="00BA0D4A" w:rsidP="00BA0D4A">
      <w:pPr>
        <w:rPr>
          <w:sz w:val="24"/>
        </w:rPr>
      </w:pPr>
    </w:p>
    <w:p w14:paraId="72062CA9" w14:textId="412A41E9" w:rsidR="00EC4E39" w:rsidRDefault="00EC4E39" w:rsidP="00BA0D4A">
      <w:pPr>
        <w:tabs>
          <w:tab w:val="left" w:pos="1035"/>
        </w:tabs>
      </w:pPr>
    </w:p>
    <w:p w14:paraId="71EC3F2F" w14:textId="77777777" w:rsidR="00EC4E39" w:rsidRDefault="00000000">
      <w:pPr>
        <w:pStyle w:val="BodyText"/>
        <w:ind w:left="182"/>
      </w:pPr>
      <w:r>
        <w:t>Të</w:t>
      </w:r>
      <w:r>
        <w:rPr>
          <w:spacing w:val="25"/>
        </w:rPr>
        <w:t xml:space="preserve"> </w:t>
      </w:r>
      <w:r>
        <w:t>gjithë</w:t>
      </w:r>
      <w:r>
        <w:rPr>
          <w:spacing w:val="25"/>
        </w:rPr>
        <w:t xml:space="preserve"> </w:t>
      </w:r>
      <w:r>
        <w:t>kandidatët</w:t>
      </w:r>
      <w:r>
        <w:rPr>
          <w:spacing w:val="26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interesuar</w:t>
      </w:r>
      <w:r>
        <w:rPr>
          <w:spacing w:val="32"/>
        </w:rPr>
        <w:t xml:space="preserve"> </w:t>
      </w:r>
      <w:r>
        <w:t>janë</w:t>
      </w:r>
      <w:r>
        <w:rPr>
          <w:spacing w:val="25"/>
        </w:rPr>
        <w:t xml:space="preserve"> </w:t>
      </w:r>
      <w:r>
        <w:t>të</w:t>
      </w:r>
      <w:r>
        <w:rPr>
          <w:spacing w:val="25"/>
        </w:rPr>
        <w:t xml:space="preserve"> </w:t>
      </w:r>
      <w:r>
        <w:t>lutur</w:t>
      </w:r>
      <w:r>
        <w:rPr>
          <w:spacing w:val="23"/>
        </w:rPr>
        <w:t xml:space="preserve"> </w:t>
      </w:r>
      <w:r>
        <w:t>të</w:t>
      </w:r>
      <w:r>
        <w:rPr>
          <w:spacing w:val="21"/>
        </w:rPr>
        <w:t xml:space="preserve"> </w:t>
      </w:r>
      <w:r>
        <w:t>bëjnë</w:t>
      </w:r>
      <w:r>
        <w:rPr>
          <w:spacing w:val="25"/>
        </w:rPr>
        <w:t xml:space="preserve"> </w:t>
      </w:r>
      <w:r>
        <w:t>aplikimin</w:t>
      </w:r>
      <w:r>
        <w:rPr>
          <w:spacing w:val="30"/>
        </w:rPr>
        <w:t xml:space="preserve"> </w:t>
      </w:r>
      <w:r>
        <w:t>në</w:t>
      </w:r>
      <w:r>
        <w:rPr>
          <w:spacing w:val="25"/>
        </w:rPr>
        <w:t xml:space="preserve"> </w:t>
      </w:r>
      <w:r>
        <w:t>websiten</w:t>
      </w:r>
      <w:r>
        <w:rPr>
          <w:spacing w:val="22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OSHEE</w:t>
      </w:r>
      <w:r>
        <w:rPr>
          <w:spacing w:val="27"/>
        </w:rPr>
        <w:t xml:space="preserve"> </w:t>
      </w:r>
      <w:r>
        <w:t>group,</w:t>
      </w:r>
      <w:r>
        <w:rPr>
          <w:spacing w:val="28"/>
        </w:rPr>
        <w:t xml:space="preserve"> </w:t>
      </w:r>
      <w:r>
        <w:t>në portalin e punësimit.</w:t>
      </w:r>
    </w:p>
    <w:p w14:paraId="0F40EE94" w14:textId="77777777" w:rsidR="00EC4E39" w:rsidRDefault="00000000">
      <w:pPr>
        <w:pStyle w:val="BodyText"/>
        <w:ind w:left="182"/>
      </w:pPr>
      <w:r>
        <w:t>Ju</w:t>
      </w:r>
      <w:r>
        <w:rPr>
          <w:spacing w:val="-3"/>
        </w:rPr>
        <w:t xml:space="preserve"> </w:t>
      </w:r>
      <w:r>
        <w:t>njoftojmë</w:t>
      </w:r>
      <w:r>
        <w:rPr>
          <w:spacing w:val="-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vetëm</w:t>
      </w:r>
      <w:r>
        <w:rPr>
          <w:spacing w:val="-10"/>
        </w:rPr>
        <w:t xml:space="preserve"> </w:t>
      </w:r>
      <w:r>
        <w:t>kandidatët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përzgjedhur do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ftohen</w:t>
      </w:r>
      <w:r>
        <w:rPr>
          <w:spacing w:val="-5"/>
        </w:rPr>
        <w:t xml:space="preserve"> </w:t>
      </w:r>
      <w:r>
        <w:t>për</w:t>
      </w:r>
      <w:r>
        <w:rPr>
          <w:spacing w:val="5"/>
        </w:rPr>
        <w:t xml:space="preserve"> </w:t>
      </w:r>
      <w:r>
        <w:rPr>
          <w:spacing w:val="-2"/>
        </w:rPr>
        <w:t>intervistë.</w:t>
      </w:r>
    </w:p>
    <w:sectPr w:rsidR="00EC4E39">
      <w:headerReference w:type="default" r:id="rId7"/>
      <w:footerReference w:type="default" r:id="rId8"/>
      <w:pgSz w:w="12240" w:h="15840"/>
      <w:pgMar w:top="1880" w:right="1080" w:bottom="1300" w:left="1080" w:header="169" w:footer="11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739C1" w14:textId="77777777" w:rsidR="00D1505C" w:rsidRDefault="00D1505C">
      <w:r>
        <w:separator/>
      </w:r>
    </w:p>
  </w:endnote>
  <w:endnote w:type="continuationSeparator" w:id="0">
    <w:p w14:paraId="0CCA29A4" w14:textId="77777777" w:rsidR="00D1505C" w:rsidRDefault="00D1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DC70" w14:textId="77777777" w:rsidR="00EC4E39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60142B87" wp14:editId="00D6CF76">
              <wp:simplePos x="0" y="0"/>
              <wp:positionH relativeFrom="page">
                <wp:posOffset>815975</wp:posOffset>
              </wp:positionH>
              <wp:positionV relativeFrom="page">
                <wp:posOffset>9255785</wp:posOffset>
              </wp:positionV>
              <wp:extent cx="155067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506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50670" h="635">
                            <a:moveTo>
                              <a:pt x="0" y="0"/>
                            </a:moveTo>
                            <a:lnTo>
                              <a:pt x="1550670" y="634"/>
                            </a:lnTo>
                          </a:path>
                        </a:pathLst>
                      </a:custGeom>
                      <a:ln w="44449">
                        <a:solidFill>
                          <a:srgbClr val="17375E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3CD0CD" id="Graphic 3" o:spid="_x0000_s1026" style="position:absolute;margin-left:64.25pt;margin-top:728.8pt;width:122.1pt;height:.1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5067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" path="m,l1550670,634e" filled="f" strokecolor="#17375e" strokeweight="1.234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4BE1872E" wp14:editId="260BDB16">
              <wp:simplePos x="0" y="0"/>
              <wp:positionH relativeFrom="page">
                <wp:posOffset>2477770</wp:posOffset>
              </wp:positionH>
              <wp:positionV relativeFrom="page">
                <wp:posOffset>9242514</wp:posOffset>
              </wp:positionV>
              <wp:extent cx="446849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684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68495" h="635">
                            <a:moveTo>
                              <a:pt x="0" y="0"/>
                            </a:moveTo>
                            <a:lnTo>
                              <a:pt x="4468495" y="634"/>
                            </a:lnTo>
                          </a:path>
                        </a:pathLst>
                      </a:custGeom>
                      <a:ln w="44449">
                        <a:solidFill>
                          <a:srgbClr val="E36C0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BFA8DE" id="Graphic 4" o:spid="_x0000_s1026" style="position:absolute;margin-left:195.1pt;margin-top:727.75pt;width:351.85pt;height:.1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6849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" path="m,l4468495,634e" filled="f" strokecolor="#e36c09" strokeweight="1.234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2FE0A519" wp14:editId="582A7C35">
              <wp:simplePos x="0" y="0"/>
              <wp:positionH relativeFrom="page">
                <wp:posOffset>1191564</wp:posOffset>
              </wp:positionH>
              <wp:positionV relativeFrom="page">
                <wp:posOffset>9483262</wp:posOffset>
              </wp:positionV>
              <wp:extent cx="5713730" cy="3168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3730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EBEC12" w14:textId="77777777" w:rsidR="00EC4E39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A: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Bulevardi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“Gjergj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Fishta”,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Ndërtesa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Nr.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88,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Kati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Njësia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Nr.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1023,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Tiranë,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Shqipëri</w:t>
                          </w:r>
                        </w:p>
                        <w:p w14:paraId="25CC612E" w14:textId="77777777" w:rsidR="00EC4E39" w:rsidRDefault="00EC4E39">
                          <w:pPr>
                            <w:spacing w:before="5"/>
                            <w:ind w:left="92"/>
                            <w:rPr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b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www.oshee.al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E0A51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93.8pt;margin-top:746.7pt;width:449.9pt;height:24.95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" filled="f" stroked="f">
              <v:textbox inset="0,0,0,0">
                <w:txbxContent>
                  <w:p w14:paraId="70EBEC12" w14:textId="77777777" w:rsidR="00EC4E39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A: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Bulevardi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“Gjergj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Fishta”,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Ndërtesa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Nr.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88,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Kati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Njësia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Nr.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1023,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Tiranë,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Shqipëri</w:t>
                    </w:r>
                  </w:p>
                  <w:p w14:paraId="25CC612E" w14:textId="77777777" w:rsidR="00EC4E39" w:rsidRDefault="00EC4E39">
                    <w:pPr>
                      <w:spacing w:before="5"/>
                      <w:ind w:left="92"/>
                      <w:rPr>
                        <w:b/>
                        <w:sz w:val="20"/>
                      </w:rPr>
                    </w:pPr>
                    <w:hyperlink r:id="rId2">
                      <w:r>
                        <w:rPr>
                          <w:b/>
                          <w:color w:val="0000FF"/>
                          <w:spacing w:val="-2"/>
                          <w:sz w:val="20"/>
                          <w:u w:val="single" w:color="0000FF"/>
                        </w:rPr>
                        <w:t>www.oshee.al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ADD2D" w14:textId="77777777" w:rsidR="00D1505C" w:rsidRDefault="00D1505C">
      <w:r>
        <w:separator/>
      </w:r>
    </w:p>
  </w:footnote>
  <w:footnote w:type="continuationSeparator" w:id="0">
    <w:p w14:paraId="59292DE4" w14:textId="77777777" w:rsidR="00D1505C" w:rsidRDefault="00D15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055A" w14:textId="1676F159" w:rsidR="00EC4E39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45344" behindDoc="1" locked="0" layoutInCell="1" allowOverlap="1" wp14:anchorId="3FABF17C" wp14:editId="6C15A484">
          <wp:simplePos x="0" y="0"/>
          <wp:positionH relativeFrom="page">
            <wp:posOffset>911320</wp:posOffset>
          </wp:positionH>
          <wp:positionV relativeFrom="page">
            <wp:posOffset>392477</wp:posOffset>
          </wp:positionV>
          <wp:extent cx="1806550" cy="464156"/>
          <wp:effectExtent l="0" t="0" r="0" b="0"/>
          <wp:wrapNone/>
          <wp:docPr id="6489434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6550" cy="464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2AC0"/>
    <w:multiLevelType w:val="hybridMultilevel"/>
    <w:tmpl w:val="A6AC9256"/>
    <w:lvl w:ilvl="0" w:tplc="7098D088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522B92A">
      <w:numFmt w:val="bullet"/>
      <w:lvlText w:val="•"/>
      <w:lvlJc w:val="left"/>
      <w:pPr>
        <w:ind w:left="1818" w:hanging="360"/>
      </w:pPr>
      <w:rPr>
        <w:rFonts w:hint="default"/>
        <w:lang w:val="sq-AL" w:eastAsia="en-US" w:bidi="ar-SA"/>
      </w:rPr>
    </w:lvl>
    <w:lvl w:ilvl="2" w:tplc="F2D6871C">
      <w:numFmt w:val="bullet"/>
      <w:lvlText w:val="•"/>
      <w:lvlJc w:val="left"/>
      <w:pPr>
        <w:ind w:left="2736" w:hanging="360"/>
      </w:pPr>
      <w:rPr>
        <w:rFonts w:hint="default"/>
        <w:lang w:val="sq-AL" w:eastAsia="en-US" w:bidi="ar-SA"/>
      </w:rPr>
    </w:lvl>
    <w:lvl w:ilvl="3" w:tplc="E77C44E4">
      <w:numFmt w:val="bullet"/>
      <w:lvlText w:val="•"/>
      <w:lvlJc w:val="left"/>
      <w:pPr>
        <w:ind w:left="3654" w:hanging="360"/>
      </w:pPr>
      <w:rPr>
        <w:rFonts w:hint="default"/>
        <w:lang w:val="sq-AL" w:eastAsia="en-US" w:bidi="ar-SA"/>
      </w:rPr>
    </w:lvl>
    <w:lvl w:ilvl="4" w:tplc="4C468F6E">
      <w:numFmt w:val="bullet"/>
      <w:lvlText w:val="•"/>
      <w:lvlJc w:val="left"/>
      <w:pPr>
        <w:ind w:left="4572" w:hanging="360"/>
      </w:pPr>
      <w:rPr>
        <w:rFonts w:hint="default"/>
        <w:lang w:val="sq-AL" w:eastAsia="en-US" w:bidi="ar-SA"/>
      </w:rPr>
    </w:lvl>
    <w:lvl w:ilvl="5" w:tplc="0302A9D8">
      <w:numFmt w:val="bullet"/>
      <w:lvlText w:val="•"/>
      <w:lvlJc w:val="left"/>
      <w:pPr>
        <w:ind w:left="5490" w:hanging="360"/>
      </w:pPr>
      <w:rPr>
        <w:rFonts w:hint="default"/>
        <w:lang w:val="sq-AL" w:eastAsia="en-US" w:bidi="ar-SA"/>
      </w:rPr>
    </w:lvl>
    <w:lvl w:ilvl="6" w:tplc="3F4A8698">
      <w:numFmt w:val="bullet"/>
      <w:lvlText w:val="•"/>
      <w:lvlJc w:val="left"/>
      <w:pPr>
        <w:ind w:left="6408" w:hanging="360"/>
      </w:pPr>
      <w:rPr>
        <w:rFonts w:hint="default"/>
        <w:lang w:val="sq-AL" w:eastAsia="en-US" w:bidi="ar-SA"/>
      </w:rPr>
    </w:lvl>
    <w:lvl w:ilvl="7" w:tplc="18CCBAF8">
      <w:numFmt w:val="bullet"/>
      <w:lvlText w:val="•"/>
      <w:lvlJc w:val="left"/>
      <w:pPr>
        <w:ind w:left="7326" w:hanging="360"/>
      </w:pPr>
      <w:rPr>
        <w:rFonts w:hint="default"/>
        <w:lang w:val="sq-AL" w:eastAsia="en-US" w:bidi="ar-SA"/>
      </w:rPr>
    </w:lvl>
    <w:lvl w:ilvl="8" w:tplc="689ED0F0">
      <w:numFmt w:val="bullet"/>
      <w:lvlText w:val="•"/>
      <w:lvlJc w:val="left"/>
      <w:pPr>
        <w:ind w:left="8244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38803580"/>
    <w:multiLevelType w:val="hybridMultilevel"/>
    <w:tmpl w:val="7F2C4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42395"/>
    <w:multiLevelType w:val="hybridMultilevel"/>
    <w:tmpl w:val="9E324E62"/>
    <w:lvl w:ilvl="0" w:tplc="7658B1B0">
      <w:numFmt w:val="bullet"/>
      <w:lvlText w:val=""/>
      <w:lvlJc w:val="left"/>
      <w:pPr>
        <w:ind w:left="108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8D2B03E">
      <w:numFmt w:val="bullet"/>
      <w:lvlText w:val="•"/>
      <w:lvlJc w:val="left"/>
      <w:pPr>
        <w:ind w:left="1980" w:hanging="361"/>
      </w:pPr>
      <w:rPr>
        <w:rFonts w:hint="default"/>
        <w:lang w:val="sq-AL" w:eastAsia="en-US" w:bidi="ar-SA"/>
      </w:rPr>
    </w:lvl>
    <w:lvl w:ilvl="2" w:tplc="AFE448C4">
      <w:numFmt w:val="bullet"/>
      <w:lvlText w:val="•"/>
      <w:lvlJc w:val="left"/>
      <w:pPr>
        <w:ind w:left="2880" w:hanging="361"/>
      </w:pPr>
      <w:rPr>
        <w:rFonts w:hint="default"/>
        <w:lang w:val="sq-AL" w:eastAsia="en-US" w:bidi="ar-SA"/>
      </w:rPr>
    </w:lvl>
    <w:lvl w:ilvl="3" w:tplc="07AA7C98">
      <w:numFmt w:val="bullet"/>
      <w:lvlText w:val="•"/>
      <w:lvlJc w:val="left"/>
      <w:pPr>
        <w:ind w:left="3780" w:hanging="361"/>
      </w:pPr>
      <w:rPr>
        <w:rFonts w:hint="default"/>
        <w:lang w:val="sq-AL" w:eastAsia="en-US" w:bidi="ar-SA"/>
      </w:rPr>
    </w:lvl>
    <w:lvl w:ilvl="4" w:tplc="681C8CC8">
      <w:numFmt w:val="bullet"/>
      <w:lvlText w:val="•"/>
      <w:lvlJc w:val="left"/>
      <w:pPr>
        <w:ind w:left="4680" w:hanging="361"/>
      </w:pPr>
      <w:rPr>
        <w:rFonts w:hint="default"/>
        <w:lang w:val="sq-AL" w:eastAsia="en-US" w:bidi="ar-SA"/>
      </w:rPr>
    </w:lvl>
    <w:lvl w:ilvl="5" w:tplc="503C6D46">
      <w:numFmt w:val="bullet"/>
      <w:lvlText w:val="•"/>
      <w:lvlJc w:val="left"/>
      <w:pPr>
        <w:ind w:left="5580" w:hanging="361"/>
      </w:pPr>
      <w:rPr>
        <w:rFonts w:hint="default"/>
        <w:lang w:val="sq-AL" w:eastAsia="en-US" w:bidi="ar-SA"/>
      </w:rPr>
    </w:lvl>
    <w:lvl w:ilvl="6" w:tplc="9B9ACFBC">
      <w:numFmt w:val="bullet"/>
      <w:lvlText w:val="•"/>
      <w:lvlJc w:val="left"/>
      <w:pPr>
        <w:ind w:left="6480" w:hanging="361"/>
      </w:pPr>
      <w:rPr>
        <w:rFonts w:hint="default"/>
        <w:lang w:val="sq-AL" w:eastAsia="en-US" w:bidi="ar-SA"/>
      </w:rPr>
    </w:lvl>
    <w:lvl w:ilvl="7" w:tplc="DEF62BD6">
      <w:numFmt w:val="bullet"/>
      <w:lvlText w:val="•"/>
      <w:lvlJc w:val="left"/>
      <w:pPr>
        <w:ind w:left="7380" w:hanging="361"/>
      </w:pPr>
      <w:rPr>
        <w:rFonts w:hint="default"/>
        <w:lang w:val="sq-AL" w:eastAsia="en-US" w:bidi="ar-SA"/>
      </w:rPr>
    </w:lvl>
    <w:lvl w:ilvl="8" w:tplc="F5A8E55A">
      <w:numFmt w:val="bullet"/>
      <w:lvlText w:val="•"/>
      <w:lvlJc w:val="left"/>
      <w:pPr>
        <w:ind w:left="8280" w:hanging="361"/>
      </w:pPr>
      <w:rPr>
        <w:rFonts w:hint="default"/>
        <w:lang w:val="sq-AL" w:eastAsia="en-US" w:bidi="ar-SA"/>
      </w:rPr>
    </w:lvl>
  </w:abstractNum>
  <w:abstractNum w:abstractNumId="3" w15:restartNumberingAfterBreak="0">
    <w:nsid w:val="571B61AC"/>
    <w:multiLevelType w:val="hybridMultilevel"/>
    <w:tmpl w:val="B2CA8BCE"/>
    <w:lvl w:ilvl="0" w:tplc="E1B2F64A">
      <w:start w:val="1"/>
      <w:numFmt w:val="decimal"/>
      <w:lvlText w:val="%1."/>
      <w:lvlJc w:val="left"/>
      <w:pPr>
        <w:ind w:left="108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2494B968">
      <w:numFmt w:val="bullet"/>
      <w:lvlText w:val=""/>
      <w:lvlJc w:val="left"/>
      <w:pPr>
        <w:ind w:left="108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60983090">
      <w:numFmt w:val="bullet"/>
      <w:lvlText w:val="•"/>
      <w:lvlJc w:val="left"/>
      <w:pPr>
        <w:ind w:left="2880" w:hanging="361"/>
      </w:pPr>
      <w:rPr>
        <w:rFonts w:hint="default"/>
        <w:lang w:val="sq-AL" w:eastAsia="en-US" w:bidi="ar-SA"/>
      </w:rPr>
    </w:lvl>
    <w:lvl w:ilvl="3" w:tplc="4980134A">
      <w:numFmt w:val="bullet"/>
      <w:lvlText w:val="•"/>
      <w:lvlJc w:val="left"/>
      <w:pPr>
        <w:ind w:left="3780" w:hanging="361"/>
      </w:pPr>
      <w:rPr>
        <w:rFonts w:hint="default"/>
        <w:lang w:val="sq-AL" w:eastAsia="en-US" w:bidi="ar-SA"/>
      </w:rPr>
    </w:lvl>
    <w:lvl w:ilvl="4" w:tplc="3FBA409A">
      <w:numFmt w:val="bullet"/>
      <w:lvlText w:val="•"/>
      <w:lvlJc w:val="left"/>
      <w:pPr>
        <w:ind w:left="4680" w:hanging="361"/>
      </w:pPr>
      <w:rPr>
        <w:rFonts w:hint="default"/>
        <w:lang w:val="sq-AL" w:eastAsia="en-US" w:bidi="ar-SA"/>
      </w:rPr>
    </w:lvl>
    <w:lvl w:ilvl="5" w:tplc="D2D490CE">
      <w:numFmt w:val="bullet"/>
      <w:lvlText w:val="•"/>
      <w:lvlJc w:val="left"/>
      <w:pPr>
        <w:ind w:left="5580" w:hanging="361"/>
      </w:pPr>
      <w:rPr>
        <w:rFonts w:hint="default"/>
        <w:lang w:val="sq-AL" w:eastAsia="en-US" w:bidi="ar-SA"/>
      </w:rPr>
    </w:lvl>
    <w:lvl w:ilvl="6" w:tplc="D150A50C">
      <w:numFmt w:val="bullet"/>
      <w:lvlText w:val="•"/>
      <w:lvlJc w:val="left"/>
      <w:pPr>
        <w:ind w:left="6480" w:hanging="361"/>
      </w:pPr>
      <w:rPr>
        <w:rFonts w:hint="default"/>
        <w:lang w:val="sq-AL" w:eastAsia="en-US" w:bidi="ar-SA"/>
      </w:rPr>
    </w:lvl>
    <w:lvl w:ilvl="7" w:tplc="52B43440">
      <w:numFmt w:val="bullet"/>
      <w:lvlText w:val="•"/>
      <w:lvlJc w:val="left"/>
      <w:pPr>
        <w:ind w:left="7380" w:hanging="361"/>
      </w:pPr>
      <w:rPr>
        <w:rFonts w:hint="default"/>
        <w:lang w:val="sq-AL" w:eastAsia="en-US" w:bidi="ar-SA"/>
      </w:rPr>
    </w:lvl>
    <w:lvl w:ilvl="8" w:tplc="02745832">
      <w:numFmt w:val="bullet"/>
      <w:lvlText w:val="•"/>
      <w:lvlJc w:val="left"/>
      <w:pPr>
        <w:ind w:left="8280" w:hanging="361"/>
      </w:pPr>
      <w:rPr>
        <w:rFonts w:hint="default"/>
        <w:lang w:val="sq-AL" w:eastAsia="en-US" w:bidi="ar-SA"/>
      </w:rPr>
    </w:lvl>
  </w:abstractNum>
  <w:abstractNum w:abstractNumId="4" w15:restartNumberingAfterBreak="0">
    <w:nsid w:val="6206469B"/>
    <w:multiLevelType w:val="hybridMultilevel"/>
    <w:tmpl w:val="3CB8AE7A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723848D2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  <w:b/>
      </w:rPr>
    </w:lvl>
    <w:lvl w:ilvl="2" w:tplc="EEA25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D4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D0C0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929E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C23D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E415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C6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720C8"/>
    <w:multiLevelType w:val="hybridMultilevel"/>
    <w:tmpl w:val="AB56792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23848D2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  <w:b/>
      </w:rPr>
    </w:lvl>
    <w:lvl w:ilvl="2" w:tplc="EEA25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D4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D0C0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929E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C23D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E415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C6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8171C"/>
    <w:multiLevelType w:val="hybridMultilevel"/>
    <w:tmpl w:val="786AD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937613">
    <w:abstractNumId w:val="3"/>
  </w:num>
  <w:num w:numId="2" w16cid:durableId="1327517935">
    <w:abstractNumId w:val="2"/>
  </w:num>
  <w:num w:numId="3" w16cid:durableId="1317026784">
    <w:abstractNumId w:val="6"/>
  </w:num>
  <w:num w:numId="4" w16cid:durableId="1115253816">
    <w:abstractNumId w:val="1"/>
  </w:num>
  <w:num w:numId="5" w16cid:durableId="1379237317">
    <w:abstractNumId w:val="4"/>
  </w:num>
  <w:num w:numId="6" w16cid:durableId="1272321776">
    <w:abstractNumId w:val="5"/>
  </w:num>
  <w:num w:numId="7" w16cid:durableId="360975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39"/>
    <w:rsid w:val="00574B07"/>
    <w:rsid w:val="005F0CD0"/>
    <w:rsid w:val="00613055"/>
    <w:rsid w:val="00632B65"/>
    <w:rsid w:val="00687C25"/>
    <w:rsid w:val="008A3834"/>
    <w:rsid w:val="00917E86"/>
    <w:rsid w:val="00BA0D4A"/>
    <w:rsid w:val="00BB4D33"/>
    <w:rsid w:val="00CC1EF4"/>
    <w:rsid w:val="00D1505C"/>
    <w:rsid w:val="00EC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9846F"/>
  <w15:docId w15:val="{FF6A936E-5762-4A13-BBEE-C07A6B06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5"/>
    </w:pPr>
    <w:rPr>
      <w:sz w:val="24"/>
      <w:szCs w:val="24"/>
    </w:rPr>
  </w:style>
  <w:style w:type="paragraph" w:styleId="Title">
    <w:name w:val="Title"/>
    <w:basedOn w:val="Normal"/>
    <w:uiPriority w:val="10"/>
    <w:qFormat/>
    <w:rPr>
      <w:b/>
      <w:bCs/>
      <w:sz w:val="24"/>
      <w:szCs w:val="24"/>
    </w:rPr>
  </w:style>
  <w:style w:type="paragraph" w:styleId="ListParagraph">
    <w:name w:val="List Paragraph"/>
    <w:aliases w:val="Forth level,Normal 1,List Paragraph 1,Akapit z listą BS,Bullets,Colorful List - Accent 11,Citation List,Graphic,List Paragraph Char Char,Table of contents numbered,Resume Title,Ha,lp1,List Paragraph11,List Paragraph1 Char Char,Figure_name"/>
    <w:basedOn w:val="Normal"/>
    <w:link w:val="ListParagraphChar"/>
    <w:uiPriority w:val="34"/>
    <w:qFormat/>
    <w:pPr>
      <w:spacing w:before="13"/>
      <w:ind w:left="1085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ParagraphChar">
    <w:name w:val="List Paragraph Char"/>
    <w:aliases w:val="Forth level Char,Normal 1 Char,List Paragraph 1 Char,Akapit z listą BS Char,Bullets Char,Colorful List - Accent 11 Char,Citation List Char,Graphic Char,List Paragraph Char Char Char,Table of contents numbered Char,Resume Title Char"/>
    <w:basedOn w:val="DefaultParagraphFont"/>
    <w:link w:val="ListParagraph"/>
    <w:uiPriority w:val="34"/>
    <w:locked/>
    <w:rsid w:val="00BA0D4A"/>
    <w:rPr>
      <w:rFonts w:ascii="Times New Roman" w:eastAsia="Times New Roman" w:hAnsi="Times New Roman" w:cs="Times New Roman"/>
      <w:lang w:val="sq-AL"/>
    </w:rPr>
  </w:style>
  <w:style w:type="paragraph" w:styleId="NormalWeb">
    <w:name w:val="Normal (Web)"/>
    <w:basedOn w:val="Normal"/>
    <w:uiPriority w:val="99"/>
    <w:unhideWhenUsed/>
    <w:rsid w:val="00BA0D4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y2iqfc">
    <w:name w:val="y2iqfc"/>
    <w:basedOn w:val="DefaultParagraphFont"/>
    <w:rsid w:val="00BA0D4A"/>
  </w:style>
  <w:style w:type="paragraph" w:styleId="Header">
    <w:name w:val="header"/>
    <w:basedOn w:val="Normal"/>
    <w:link w:val="HeaderChar"/>
    <w:uiPriority w:val="99"/>
    <w:unhideWhenUsed/>
    <w:rsid w:val="00BA0D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D4A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BA0D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D4A"/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hee.al/" TargetMode="External"/><Relationship Id="rId1" Type="http://schemas.openxmlformats.org/officeDocument/2006/relationships/hyperlink" Target="http://www.oshee.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Blerta.Isa</dc:creator>
  <cp:lastModifiedBy>Rudina Qatipi</cp:lastModifiedBy>
  <cp:revision>5</cp:revision>
  <dcterms:created xsi:type="dcterms:W3CDTF">2025-06-13T14:18:00Z</dcterms:created>
  <dcterms:modified xsi:type="dcterms:W3CDTF">2026-05-28T08:48:00Z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2025-06-13T00:00:00Z</vt:filetime>
  </property>
  <property fmtid="{D5CDD505-2E9C-101B-9397-08002B2CF9AE}" pid="5" name="Producer">
    <vt:lpwstr>www.ilovepdf.com</vt:lpwstr>
  </property>
</Properties>
</file>